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pacing w:val="20"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pacing w:val="20"/>
          <w:sz w:val="44"/>
        </w:rPr>
        <w:t>年 度 考 核 登 记 表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（201  年度）</w:t>
      </w:r>
    </w:p>
    <w:p>
      <w:pPr>
        <w:jc w:val="center"/>
        <w:rPr>
          <w:rFonts w:hint="eastAsia" w:ascii="宋体" w:hAnsi="宋体"/>
          <w:sz w:val="24"/>
        </w:rPr>
      </w:pPr>
    </w:p>
    <w:tbl>
      <w:tblPr>
        <w:tblStyle w:val="2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71"/>
        <w:gridCol w:w="890"/>
        <w:gridCol w:w="782"/>
        <w:gridCol w:w="1214"/>
        <w:gridCol w:w="1085"/>
        <w:gridCol w:w="1663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 年 月</w:t>
            </w:r>
          </w:p>
        </w:tc>
        <w:tc>
          <w:tcPr>
            <w:tcW w:w="240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历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进校时间</w:t>
            </w:r>
          </w:p>
        </w:tc>
        <w:tc>
          <w:tcPr>
            <w:tcW w:w="240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工作部门</w:t>
            </w:r>
          </w:p>
        </w:tc>
        <w:tc>
          <w:tcPr>
            <w:tcW w:w="3971" w:type="dxa"/>
            <w:gridSpan w:val="4"/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所岗位及职责</w:t>
            </w:r>
          </w:p>
        </w:tc>
        <w:tc>
          <w:tcPr>
            <w:tcW w:w="714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2" w:hRule="atLeast"/>
          <w:jc w:val="center"/>
        </w:trPr>
        <w:tc>
          <w:tcPr>
            <w:tcW w:w="13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pacing w:val="400"/>
                <w:sz w:val="24"/>
              </w:rPr>
            </w:pPr>
            <w:r>
              <w:rPr>
                <w:rFonts w:hint="eastAsia" w:ascii="宋体" w:hAnsi="宋体"/>
                <w:spacing w:val="400"/>
                <w:sz w:val="24"/>
              </w:rPr>
              <w:t>个人总结</w:t>
            </w:r>
          </w:p>
        </w:tc>
        <w:tc>
          <w:tcPr>
            <w:tcW w:w="810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　　月　　日</w:t>
            </w:r>
          </w:p>
          <w:p>
            <w:pPr>
              <w:jc w:val="center"/>
              <w:rPr>
                <w:rFonts w:hint="eastAsia" w:ascii="宋体" w:hAnsi="宋体"/>
                <w:spacing w:val="1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4" w:hRule="atLeast"/>
          <w:jc w:val="center"/>
        </w:trPr>
        <w:tc>
          <w:tcPr>
            <w:tcW w:w="13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pacing w:val="160"/>
                <w:sz w:val="24"/>
              </w:rPr>
            </w:pPr>
            <w:r>
              <w:rPr>
                <w:rFonts w:hint="eastAsia" w:ascii="宋体" w:hAnsi="宋体"/>
                <w:b/>
                <w:spacing w:val="160"/>
                <w:sz w:val="24"/>
              </w:rPr>
              <w:t>单位考核意见</w:t>
            </w:r>
          </w:p>
        </w:tc>
        <w:tc>
          <w:tcPr>
            <w:tcW w:w="8107" w:type="dxa"/>
            <w:gridSpan w:val="7"/>
            <w:vAlign w:val="top"/>
          </w:tcPr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</w:t>
            </w: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</w:p>
          <w:p>
            <w:pPr>
              <w:ind w:firstLine="4840" w:firstLineChars="201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部门公章</w:t>
            </w: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373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b/>
                <w:spacing w:val="40"/>
                <w:sz w:val="24"/>
              </w:rPr>
            </w:pPr>
            <w:r>
              <w:rPr>
                <w:rFonts w:hint="eastAsia" w:ascii="宋体" w:hAnsi="宋体"/>
                <w:b/>
                <w:spacing w:val="40"/>
                <w:sz w:val="24"/>
              </w:rPr>
              <w:t>本人意见</w:t>
            </w:r>
          </w:p>
        </w:tc>
        <w:tc>
          <w:tcPr>
            <w:tcW w:w="8107" w:type="dxa"/>
            <w:gridSpan w:val="7"/>
            <w:vAlign w:val="top"/>
          </w:tcPr>
          <w:p>
            <w:pPr>
              <w:ind w:left="1532" w:leftChars="684" w:hanging="96" w:hangingChars="4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</w:p>
          <w:p>
            <w:pPr>
              <w:ind w:left="4189" w:leftChars="1995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　　月　　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1373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pacing w:val="60"/>
                <w:sz w:val="24"/>
              </w:rPr>
              <w:t>人事处考核意见</w:t>
            </w:r>
          </w:p>
        </w:tc>
        <w:tc>
          <w:tcPr>
            <w:tcW w:w="8107" w:type="dxa"/>
            <w:gridSpan w:val="7"/>
            <w:vAlign w:val="top"/>
          </w:tcPr>
          <w:p>
            <w:pPr>
              <w:ind w:left="1532" w:leftChars="684" w:hanging="96" w:hangingChars="4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</w:t>
            </w:r>
          </w:p>
          <w:p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3302" w:firstLineChars="1376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贵州财经大学人事处制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43561"/>
    <w:rsid w:val="299D60FF"/>
    <w:rsid w:val="2B143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2017-04-06T06:48:00Z</dcterms:created>
  <dc:creator>Administrator</dc:creator>
  <cp:lastModifiedBy>Administrator</cp:lastModifiedBy>
  <dcterms:modified xsi:type="dcterms:W3CDTF">2019-04-03T06:43:52Z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