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享受少数民族照顾政策考生信息采集表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身份证号码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手机号码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QQ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电子邮箱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应届生\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在职人员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定向工作单位地址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定向工作单位名称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本人户籍所在地</w:t>
            </w:r>
          </w:p>
        </w:tc>
        <w:tc>
          <w:tcPr>
            <w:tcW w:w="52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09"/>
    <w:rsid w:val="00024F5D"/>
    <w:rsid w:val="000322BE"/>
    <w:rsid w:val="000D6DC0"/>
    <w:rsid w:val="000F243C"/>
    <w:rsid w:val="00224A37"/>
    <w:rsid w:val="002A55B4"/>
    <w:rsid w:val="00314FB3"/>
    <w:rsid w:val="00386214"/>
    <w:rsid w:val="0062426C"/>
    <w:rsid w:val="006C7867"/>
    <w:rsid w:val="00916443"/>
    <w:rsid w:val="009164C4"/>
    <w:rsid w:val="009A442A"/>
    <w:rsid w:val="00B643AB"/>
    <w:rsid w:val="00BB5CC9"/>
    <w:rsid w:val="00E36285"/>
    <w:rsid w:val="00E91709"/>
    <w:rsid w:val="065E19F2"/>
    <w:rsid w:val="3E0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14</Words>
  <Characters>80</Characters>
  <Lines>1</Lines>
  <Paragraphs>1</Paragraphs>
  <TotalTime>10</TotalTime>
  <ScaleCrop>false</ScaleCrop>
  <LinksUpToDate>false</LinksUpToDate>
  <CharactersWithSpaces>93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2018-10-09T06:18:00Z</dcterms:created>
  <dc:creator>hjghjhuh</dc:creator>
  <cp:lastModifiedBy>Mr.阿牧</cp:lastModifiedBy>
  <dcterms:modified xsi:type="dcterms:W3CDTF">2019-10-14T05:44:05Z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