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kern w:val="28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kern w:val="28"/>
          <w:sz w:val="32"/>
          <w:szCs w:val="32"/>
        </w:rPr>
        <w:t>贵州财经大学2020年硕士研究生</w:t>
      </w:r>
      <w:r>
        <w:rPr>
          <w:rFonts w:hint="eastAsia" w:ascii="黑体" w:hAnsi="黑体" w:eastAsia="黑体" w:cs="黑体"/>
          <w:b/>
          <w:bCs/>
          <w:kern w:val="28"/>
          <w:sz w:val="32"/>
          <w:szCs w:val="32"/>
          <w:lang w:eastAsia="zh-CN"/>
        </w:rPr>
        <w:t>招生调剂考生</w:t>
      </w:r>
      <w:bookmarkStart w:id="0" w:name="_GoBack"/>
      <w:bookmarkEnd w:id="0"/>
      <w:r>
        <w:rPr>
          <w:rFonts w:hint="eastAsia" w:ascii="黑体" w:hAnsi="黑体" w:eastAsia="黑体" w:cs="黑体"/>
          <w:b/>
          <w:bCs/>
          <w:kern w:val="28"/>
          <w:sz w:val="32"/>
          <w:szCs w:val="32"/>
          <w:lang w:eastAsia="zh-CN"/>
        </w:rPr>
        <w:t>复试时间安排</w:t>
      </w:r>
    </w:p>
    <w:p>
      <w:pPr>
        <w:jc w:val="center"/>
        <w:rPr>
          <w:rFonts w:hint="eastAsia" w:ascii="黑体" w:hAnsi="黑体" w:eastAsia="黑体" w:cs="黑体"/>
          <w:b/>
          <w:bCs/>
          <w:kern w:val="28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表1、学术学位（全日制）</w:t>
      </w:r>
    </w:p>
    <w:tbl>
      <w:tblPr>
        <w:tblStyle w:val="4"/>
        <w:tblW w:w="80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0"/>
        <w:gridCol w:w="3165"/>
        <w:gridCol w:w="26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2250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  <w:t>学科门类及一级学科</w:t>
            </w:r>
          </w:p>
        </w:tc>
        <w:tc>
          <w:tcPr>
            <w:tcW w:w="3165" w:type="dxa"/>
            <w:noWrap w:val="0"/>
            <w:vAlign w:val="top"/>
          </w:tcPr>
          <w:p>
            <w:pPr>
              <w:ind w:firstLine="211" w:firstLineChars="100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  <w:t>专业代码及名称</w:t>
            </w:r>
          </w:p>
        </w:tc>
        <w:tc>
          <w:tcPr>
            <w:tcW w:w="2630" w:type="dxa"/>
            <w:noWrap w:val="0"/>
            <w:vAlign w:val="top"/>
          </w:tcPr>
          <w:p>
            <w:pPr>
              <w:ind w:firstLine="211" w:firstLineChars="100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调剂考生复试时间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50" w:type="dxa"/>
            <w:vMerge w:val="restart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经济学/理论经济学</w:t>
            </w:r>
          </w:p>
        </w:tc>
        <w:tc>
          <w:tcPr>
            <w:tcW w:w="31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>020101政治经济学</w:t>
            </w:r>
          </w:p>
        </w:tc>
        <w:tc>
          <w:tcPr>
            <w:tcW w:w="263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>5月26日早上8：30开始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50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31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>020103经济史</w:t>
            </w:r>
          </w:p>
        </w:tc>
        <w:tc>
          <w:tcPr>
            <w:tcW w:w="263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>5月26日早上8：30开始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50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31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>020104西方经济学</w:t>
            </w:r>
          </w:p>
        </w:tc>
        <w:tc>
          <w:tcPr>
            <w:tcW w:w="263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>5月26日早上8：30开始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50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31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>020106人口、资源与环境经济学</w:t>
            </w:r>
          </w:p>
        </w:tc>
        <w:tc>
          <w:tcPr>
            <w:tcW w:w="263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>5月26日早上8：30开始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50" w:type="dxa"/>
            <w:vMerge w:val="restart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经济学/应用经济学</w:t>
            </w:r>
          </w:p>
        </w:tc>
        <w:tc>
          <w:tcPr>
            <w:tcW w:w="316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>020202区域经济学</w:t>
            </w:r>
          </w:p>
        </w:tc>
        <w:tc>
          <w:tcPr>
            <w:tcW w:w="263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>5月26日早上8：30开始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50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316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>020203财政学</w:t>
            </w:r>
          </w:p>
        </w:tc>
        <w:tc>
          <w:tcPr>
            <w:tcW w:w="263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>5月26日早上8：30开始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50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316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>020204金融学</w:t>
            </w:r>
          </w:p>
        </w:tc>
        <w:tc>
          <w:tcPr>
            <w:tcW w:w="263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>5月26日早上8：30开始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50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316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020205产业经济学</w:t>
            </w:r>
          </w:p>
        </w:tc>
        <w:tc>
          <w:tcPr>
            <w:tcW w:w="263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5月25日早上8：30开始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50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316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>020206国际贸易学</w:t>
            </w:r>
          </w:p>
        </w:tc>
        <w:tc>
          <w:tcPr>
            <w:tcW w:w="263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>5月26日早上8：30开始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50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316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020209数量经济学</w:t>
            </w:r>
          </w:p>
        </w:tc>
        <w:tc>
          <w:tcPr>
            <w:tcW w:w="263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5月25日早上8：30开始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50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316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>0202J1大数据金融</w:t>
            </w:r>
          </w:p>
        </w:tc>
        <w:tc>
          <w:tcPr>
            <w:tcW w:w="263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>5月26日早上8：30开始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50" w:type="dxa"/>
            <w:vMerge w:val="restart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管理学/工商管理</w:t>
            </w:r>
          </w:p>
        </w:tc>
        <w:tc>
          <w:tcPr>
            <w:tcW w:w="316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>120201会计学</w:t>
            </w:r>
          </w:p>
        </w:tc>
        <w:tc>
          <w:tcPr>
            <w:tcW w:w="263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>5月26日早上8：30开始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50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16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120202企业管理</w:t>
            </w:r>
          </w:p>
        </w:tc>
        <w:tc>
          <w:tcPr>
            <w:tcW w:w="263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5月25日早上8：30开始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50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316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120203旅游管理</w:t>
            </w:r>
          </w:p>
        </w:tc>
        <w:tc>
          <w:tcPr>
            <w:tcW w:w="263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5月25日早上8：30开始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50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316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120204技术经济及管理</w:t>
            </w:r>
          </w:p>
        </w:tc>
        <w:tc>
          <w:tcPr>
            <w:tcW w:w="263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5月25日早上8：30开始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50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316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1202J3人力资源管理</w:t>
            </w:r>
          </w:p>
        </w:tc>
        <w:tc>
          <w:tcPr>
            <w:tcW w:w="263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5月25日早上8：30开始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50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316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1202J4市场营销学</w:t>
            </w:r>
          </w:p>
        </w:tc>
        <w:tc>
          <w:tcPr>
            <w:tcW w:w="263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5月25日早上8：30开始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50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316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>1202Z1审计学</w:t>
            </w:r>
          </w:p>
        </w:tc>
        <w:tc>
          <w:tcPr>
            <w:tcW w:w="263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>5月26日早上8：30开始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50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316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120402社会医学与卫生事业管理</w:t>
            </w:r>
          </w:p>
        </w:tc>
        <w:tc>
          <w:tcPr>
            <w:tcW w:w="263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5月25日早上8：30开始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50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316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120404社会保障</w:t>
            </w:r>
          </w:p>
        </w:tc>
        <w:tc>
          <w:tcPr>
            <w:tcW w:w="263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5月25日早上8：30开始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2250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316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120405土地资源管理</w:t>
            </w:r>
          </w:p>
        </w:tc>
        <w:tc>
          <w:tcPr>
            <w:tcW w:w="263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5月25日早上8：30开始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50" w:type="dxa"/>
            <w:vMerge w:val="restart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eastAsia="zh-CN"/>
              </w:rPr>
              <w:t>工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学/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计算机科学与技术</w:t>
            </w:r>
          </w:p>
        </w:tc>
        <w:tc>
          <w:tcPr>
            <w:tcW w:w="316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>081201计算机系统结构</w:t>
            </w:r>
          </w:p>
        </w:tc>
        <w:tc>
          <w:tcPr>
            <w:tcW w:w="263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>5月26日早上8：30开始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50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316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>081202计算机软件与理论</w:t>
            </w:r>
          </w:p>
        </w:tc>
        <w:tc>
          <w:tcPr>
            <w:tcW w:w="263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>5月26日早上8：30开始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50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316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>081203计算机应用技术</w:t>
            </w:r>
          </w:p>
        </w:tc>
        <w:tc>
          <w:tcPr>
            <w:tcW w:w="263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>5月26日早上8：30开始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50" w:type="dxa"/>
            <w:vMerge w:val="restart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法学/法学</w:t>
            </w:r>
          </w:p>
        </w:tc>
        <w:tc>
          <w:tcPr>
            <w:tcW w:w="316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030101法学理论</w:t>
            </w:r>
          </w:p>
        </w:tc>
        <w:tc>
          <w:tcPr>
            <w:tcW w:w="263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5月25日早上8：30开始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50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316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030102法律史</w:t>
            </w:r>
          </w:p>
        </w:tc>
        <w:tc>
          <w:tcPr>
            <w:tcW w:w="263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5月25日早上8：30开始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50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316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030105民商法学</w:t>
            </w:r>
          </w:p>
        </w:tc>
        <w:tc>
          <w:tcPr>
            <w:tcW w:w="263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5月25日早上8：30开始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50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316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030107经济法学</w:t>
            </w:r>
          </w:p>
        </w:tc>
        <w:tc>
          <w:tcPr>
            <w:tcW w:w="263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5月25日早上8：30开始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50" w:type="dxa"/>
            <w:vMerge w:val="restart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文学/中国语言文学</w:t>
            </w:r>
          </w:p>
        </w:tc>
        <w:tc>
          <w:tcPr>
            <w:tcW w:w="316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050101文艺学</w:t>
            </w:r>
          </w:p>
        </w:tc>
        <w:tc>
          <w:tcPr>
            <w:tcW w:w="263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5月25日早上8：30开始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50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316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050102语言学及应用语言学</w:t>
            </w:r>
          </w:p>
        </w:tc>
        <w:tc>
          <w:tcPr>
            <w:tcW w:w="263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5月25日早上8：30开始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50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316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050105中国古代文学</w:t>
            </w:r>
          </w:p>
        </w:tc>
        <w:tc>
          <w:tcPr>
            <w:tcW w:w="263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5月25日早上8：30开始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50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316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050106中国现当代文学</w:t>
            </w:r>
          </w:p>
        </w:tc>
        <w:tc>
          <w:tcPr>
            <w:tcW w:w="263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5月25日早上8：30开始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50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316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050107中国少数民族语言文学</w:t>
            </w:r>
          </w:p>
        </w:tc>
        <w:tc>
          <w:tcPr>
            <w:tcW w:w="263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5月25日早上8：30开始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50" w:type="dxa"/>
            <w:vMerge w:val="restart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法学/马克思主义理论</w:t>
            </w:r>
          </w:p>
        </w:tc>
        <w:tc>
          <w:tcPr>
            <w:tcW w:w="316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>030501马克思主义基本原理</w:t>
            </w:r>
          </w:p>
        </w:tc>
        <w:tc>
          <w:tcPr>
            <w:tcW w:w="263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>5月26日早上8：30开始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50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316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>030506中国近现代史基本问题研究</w:t>
            </w:r>
          </w:p>
        </w:tc>
        <w:tc>
          <w:tcPr>
            <w:tcW w:w="263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>5月26日早上8：30开始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50" w:type="dxa"/>
            <w:vMerge w:val="restart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统计学</w:t>
            </w:r>
          </w:p>
        </w:tc>
        <w:tc>
          <w:tcPr>
            <w:tcW w:w="316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>0714Z1经济社会统计学</w:t>
            </w:r>
          </w:p>
        </w:tc>
        <w:tc>
          <w:tcPr>
            <w:tcW w:w="263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>5月26日早上8：30开始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50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316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>0714J1金融统计与风险管理</w:t>
            </w:r>
          </w:p>
        </w:tc>
        <w:tc>
          <w:tcPr>
            <w:tcW w:w="263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>5月26日早上8：30开始</w:t>
            </w:r>
          </w:p>
        </w:tc>
      </w:tr>
    </w:tbl>
    <w:p>
      <w:pPr>
        <w:jc w:val="center"/>
        <w:rPr>
          <w:rFonts w:hint="eastAsia" w:ascii="宋体" w:hAnsi="宋体" w:eastAsia="宋体" w:cs="宋体"/>
          <w:sz w:val="21"/>
          <w:szCs w:val="21"/>
          <w:lang w:eastAsia="zh-CN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表2、专业学位（全日制）</w:t>
      </w:r>
    </w:p>
    <w:tbl>
      <w:tblPr>
        <w:tblStyle w:val="4"/>
        <w:tblW w:w="78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20"/>
        <w:gridCol w:w="39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025100金融</w:t>
            </w:r>
          </w:p>
        </w:tc>
        <w:tc>
          <w:tcPr>
            <w:tcW w:w="3904" w:type="dxa"/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5月25日早上8：30开始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2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025300 税务</w:t>
            </w:r>
          </w:p>
        </w:tc>
        <w:tc>
          <w:tcPr>
            <w:tcW w:w="3904" w:type="dxa"/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5月25日早上8：30开始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2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025400国际商务</w:t>
            </w:r>
          </w:p>
        </w:tc>
        <w:tc>
          <w:tcPr>
            <w:tcW w:w="3904" w:type="dxa"/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5月25日早上8：30开始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FF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FF"/>
                <w:sz w:val="21"/>
                <w:szCs w:val="21"/>
              </w:rPr>
              <w:t>055101</w:t>
            </w:r>
            <w:r>
              <w:rPr>
                <w:rFonts w:hint="eastAsia" w:ascii="宋体" w:hAnsi="宋体" w:eastAsia="宋体" w:cs="宋体"/>
                <w:color w:val="0000FF"/>
                <w:sz w:val="21"/>
                <w:szCs w:val="21"/>
                <w:lang w:eastAsia="zh-CN"/>
              </w:rPr>
              <w:t>英语笔译</w:t>
            </w:r>
          </w:p>
        </w:tc>
        <w:tc>
          <w:tcPr>
            <w:tcW w:w="3904" w:type="dxa"/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5月25日、</w:t>
            </w:r>
            <w:r>
              <w:rPr>
                <w:rFonts w:hint="eastAsia" w:ascii="宋体" w:hAnsi="宋体" w:cs="宋体"/>
                <w:i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>26早上8：30开始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035101法律（非法学）</w:t>
            </w:r>
          </w:p>
        </w:tc>
        <w:tc>
          <w:tcPr>
            <w:tcW w:w="3904" w:type="dxa"/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5月25日早上8：30开始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035102法律（法学）</w:t>
            </w:r>
          </w:p>
        </w:tc>
        <w:tc>
          <w:tcPr>
            <w:tcW w:w="3904" w:type="dxa"/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5月25日早上8：30开始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3920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before="240" w:beforeAutospacing="0" w:afterAutospacing="0"/>
              <w:ind w:firstLine="1050" w:firstLineChars="50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  <w:t>035200社会工作</w:t>
            </w:r>
          </w:p>
        </w:tc>
        <w:tc>
          <w:tcPr>
            <w:tcW w:w="3904" w:type="dxa"/>
            <w:noWrap w:val="0"/>
            <w:vAlign w:val="top"/>
          </w:tcPr>
          <w:p>
            <w:pPr>
              <w:ind w:firstLine="630" w:firstLineChars="300"/>
              <w:jc w:val="both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5月25日早上8：30开始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045300汉语国际教育</w:t>
            </w:r>
          </w:p>
        </w:tc>
        <w:tc>
          <w:tcPr>
            <w:tcW w:w="3904" w:type="dxa"/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5月25日早上8：30开始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095138农村发展</w:t>
            </w:r>
          </w:p>
        </w:tc>
        <w:tc>
          <w:tcPr>
            <w:tcW w:w="3904" w:type="dxa"/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5月25日早上8：30开始</w:t>
            </w:r>
          </w:p>
        </w:tc>
      </w:tr>
    </w:tbl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表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3、专业学位（非全日制）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0"/>
        <w:gridCol w:w="38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3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125400 旅游管理</w:t>
            </w:r>
          </w:p>
        </w:tc>
        <w:tc>
          <w:tcPr>
            <w:tcW w:w="3895" w:type="dxa"/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5月25日早上8：30开始</w:t>
            </w:r>
          </w:p>
        </w:tc>
      </w:tr>
    </w:tbl>
    <w:p>
      <w:pPr>
        <w:rPr>
          <w:rFonts w:hint="eastAsia" w:ascii="宋体" w:hAnsi="宋体" w:eastAsia="宋体" w:cs="宋体"/>
          <w:sz w:val="21"/>
          <w:szCs w:val="21"/>
        </w:rPr>
      </w:pPr>
    </w:p>
    <w:p>
      <w:pPr>
        <w:jc w:val="right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sectPr>
      <w:pgSz w:w="11906" w:h="16838"/>
      <w:pgMar w:top="1417" w:right="1417" w:bottom="1417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E627F3"/>
    <w:rsid w:val="0D1B572F"/>
    <w:rsid w:val="0EA17110"/>
    <w:rsid w:val="11780D77"/>
    <w:rsid w:val="14237C20"/>
    <w:rsid w:val="1FAC25E9"/>
    <w:rsid w:val="2F601E8A"/>
    <w:rsid w:val="3A7E6FD0"/>
    <w:rsid w:val="43101701"/>
    <w:rsid w:val="43DF1F6A"/>
    <w:rsid w:val="4C022B3D"/>
    <w:rsid w:val="6EFC2C4F"/>
    <w:rsid w:val="71D95F61"/>
    <w:rsid w:val="726B2557"/>
    <w:rsid w:val="7B740345"/>
    <w:rsid w:val="7E3558B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GG</cp:lastModifiedBy>
  <dcterms:modified xsi:type="dcterms:W3CDTF">2020-05-22T04:15:06Z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